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4ECC1D">
      <w:pPr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关于将杨源洲打造为“双圣人”文化公园</w:t>
      </w:r>
    </w:p>
    <w:p w14:paraId="7E82DB14">
      <w:pPr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44"/>
          <w:szCs w:val="44"/>
        </w:rPr>
        <w:t>提升汨罗江文化长廊品位的建议</w:t>
      </w:r>
    </w:p>
    <w:p w14:paraId="1877497D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致：平江县人民政府</w:t>
      </w:r>
    </w:p>
    <w:p w14:paraId="47F2EA5A">
      <w:pPr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建议人： </w:t>
      </w:r>
      <w:r>
        <w:rPr>
          <w:rFonts w:hint="eastAsia" w:ascii="宋体" w:hAnsi="宋体" w:eastAsia="宋体" w:cs="宋体"/>
          <w:sz w:val="32"/>
          <w:szCs w:val="32"/>
          <w:lang w:eastAsia="zh-CN"/>
        </w:rPr>
        <w:t>程永清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 xml:space="preserve">  平江教育人</w:t>
      </w:r>
    </w:p>
    <w:p w14:paraId="167D7923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日期： 2026年4月13日</w:t>
      </w:r>
    </w:p>
    <w:p w14:paraId="2E5EFD63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事由： 为深入挖掘平江县“一江双圣”的独特文化资源，提升城市文化品位与旅游吸引力，特建议依托汨罗江中的杨源洲，规划建设以杜甫、屈原为主题的“双圣人”文化公园，并将此文化内涵系统融入汨罗江两岸风光带建设。</w:t>
      </w:r>
    </w:p>
    <w:p w14:paraId="63D5ECA3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一、 背景与意义</w:t>
      </w:r>
    </w:p>
    <w:p w14:paraId="537FFAE6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文化底蕴深厚 ：</w:t>
      </w:r>
    </w:p>
    <w:p w14:paraId="545609D2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平江县历史悠久，贯穿全境的汨罗江承载着屈原、杜甫两位世界文化名人的忠魂与文韵，被誉為“蓝墨水的上游”。屈原于此怀沙自沉，留下千古绝唱；杜甫晚年漂泊于此，并长眠于平江。这是平江独一无二、得天独厚的文化瑰宝。</w:t>
      </w:r>
    </w:p>
    <w:p w14:paraId="47876027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现实基础良好 ：</w:t>
      </w:r>
    </w:p>
    <w:p w14:paraId="055FAF40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根据公开资料，平江县曾于2019年推进“汨罗江—杜甫诗词文化旅游区概念性策划”项目，表明对杜甫文化的开发已有前期规划基础。</w:t>
      </w:r>
    </w:p>
    <w:p w14:paraId="2BDF64FD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邻县汨罗市已建成“屈子文化园”，形成了以屈原文化为核心的成熟片区。平江县可与之形成差异化联动，打造“屈原-杜甫”文化双核，共同做大汨罗江文化IP。</w:t>
      </w:r>
    </w:p>
    <w:p w14:paraId="739E2ACC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县政府持续推进汨罗江流域环境综合治理，水质常年达标，为滨水文化旅游开发提供了优良的生态基底。</w:t>
      </w:r>
    </w:p>
    <w:p w14:paraId="71D06597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发展需求迫切 ：</w:t>
      </w:r>
    </w:p>
    <w:p w14:paraId="6D2B06A3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将深厚的文化资源转化为可感、可游、可学的实体景观，是提升平江城市形象、推动文旅融合、发展绿色经济、加强爱国主义与传统文化教育的重要途径。</w:t>
      </w:r>
    </w:p>
    <w:p w14:paraId="0346023F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二、 具体建议内容</w:t>
      </w:r>
    </w:p>
    <w:p w14:paraId="77824D89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核心建议：</w:t>
      </w:r>
    </w:p>
    <w:p w14:paraId="319B4D15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以杨源洲为核，打造“汨罗江双圣人文化公园”</w:t>
      </w:r>
    </w:p>
    <w:p w14:paraId="102A004C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主题定位 ：</w:t>
      </w:r>
    </w:p>
    <w:p w14:paraId="05131F50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建议将公园命名为“汨罗江双圣人文化公园”或“诗圣·魂归园”，明确以纪念屈原的爱国精神与杜甫的诗词文韵为核心，融合爱国主义教育、诗词文化体验与生态休闲功能。</w:t>
      </w:r>
    </w:p>
    <w:p w14:paraId="15C4E9F6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核心岛（杨源洲）建设构想 ：</w:t>
      </w:r>
    </w:p>
    <w:p w14:paraId="1FA20564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双圣纪念馆/陈列馆 ：设立屈原厅与杜甫厅，通过文物展陈、全息投影、诗词互动等形式，系统展示二人生平、文学成就及其与汨罗江、平江的深厚渊源。</w:t>
      </w:r>
    </w:p>
    <w:p w14:paraId="5EF3FE9B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诗词碑林与雕塑长廊 ：沿岸线或园路设置石刻碑林，镌刻屈原的《离骚》、《九歌》名篇及杜甫描写湖湘、忧国忧民的诗歌。设立屈原行吟、杜甫登舟等主题雕塑群，营造沉浸式文化场景。</w:t>
      </w:r>
    </w:p>
    <w:p w14:paraId="7DEC80C4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爱国主义教育广场 ：设立主题广场，定期举办端午祭屈、诗词朗诵、爱国主题讲座等活动，使之成为中小学生的校外实践基地和主题党团日活动场所。</w:t>
      </w:r>
    </w:p>
    <w:p w14:paraId="03C1A4DC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生态景观与休憩设施 ：在保护洲岛原生植被的基础上，进行景观美化，建设亲水平台、观景亭、文化步道等，让游客在休憩中感受“江流天地外”的诗意。</w:t>
      </w:r>
    </w:p>
    <w:p w14:paraId="5D8CC60C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延伸建议：系统融入汨罗江两岸风光带</w:t>
      </w:r>
    </w:p>
    <w:p w14:paraId="56F194AA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文化节点串联 ：在沿江风光带的关键节点（如码头、广场、桥头）设立小型文化景观，如诗词灯柱、故事浮雕墙、人物简介牌等，形成一条连续的“双圣文化长廊”。</w:t>
      </w:r>
    </w:p>
    <w:p w14:paraId="7ED275FC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主题游线设计 ：规划“双圣文化寻踪”水上及岸上游线。可开设连通杨源洲与两岸的游船，串联杜甫墓祠（平江）、屈子祠（汨罗）等相关文化景点，打造区域性文化旅游线路。</w:t>
      </w:r>
    </w:p>
    <w:p w14:paraId="01B4546B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品牌活动赋能 ：依托公园和风光带，定期举办“中国（平江）屈原·杜甫诗歌节”、“汨罗江国际龙舟邀请赛”、“诗词大会”等文化节庆活动，持续提升影响力。</w:t>
      </w:r>
    </w:p>
    <w:p w14:paraId="3F0280D8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三、 预期效益</w:t>
      </w:r>
    </w:p>
    <w:p w14:paraId="23286C8E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文化效益 ：系统梳理并可视化平江核心文化标识，增强本地居民的文化自豪感与认同感。</w:t>
      </w:r>
    </w:p>
    <w:p w14:paraId="487C2F3D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社会效益 ：提供高品质的公共文化空间与爱国主义教育基地，丰富群众精神文化生活。</w:t>
      </w:r>
    </w:p>
    <w:p w14:paraId="22236E1B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经济效益 ：打造平江文旅新地标，吸引游客，带动餐饮、住宿、文创等相关产业发展。</w:t>
      </w:r>
    </w:p>
    <w:p w14:paraId="43D6BBC0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品牌效益 ：显著提升平江县作为“蓝墨水上游”和“双圣人归依处”的城市文化品位与知名度。</w:t>
      </w:r>
    </w:p>
    <w:p w14:paraId="34007841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四、 实施路径初步设想</w:t>
      </w:r>
    </w:p>
    <w:p w14:paraId="10CC25DE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启动调研与规划 ：建议由县文旅广体局、福寿山-汨罗江风景名胜区管委会牵头，对杨源洲的地理条件、权属、生态承载力进行详细勘察，并邀请专业团队进行高水准的概念性规划和可行性研究。</w:t>
      </w:r>
    </w:p>
    <w:p w14:paraId="6EB71049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创新投融资模式 ：可参考“政府引导、市场运作”的模式（如汨罗屈子文化园），在核心公益性设施由政府主导建设的同时，吸引社会资本参与商业配套项目的投资与运营。</w:t>
      </w:r>
    </w:p>
    <w:p w14:paraId="27ADC021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分期稳步推进 ：建议项目分近、中、远期实施。近期可完成概念规划、立项和洲岛基础景观建设；中期完善核心场馆与展览；远期实现与两岸风光带的深度融合及区域联动营销。</w:t>
      </w:r>
    </w:p>
    <w:p w14:paraId="332204EE">
      <w:pPr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以上建议，是出于对平江深厚文化的热爱与对未来发展的期盼。相信此项目的建成，必将成为平江文化强县建设的一张闪亮名片。</w:t>
      </w:r>
    </w:p>
    <w:p w14:paraId="50629A2B">
      <w:pPr>
        <w:rPr>
          <w:rFonts w:hint="eastAsia" w:ascii="宋体" w:hAnsi="宋体" w:eastAsia="宋体" w:cs="宋体"/>
          <w:sz w:val="32"/>
          <w:szCs w:val="32"/>
        </w:rPr>
      </w:pPr>
    </w:p>
    <w:p w14:paraId="011C6712">
      <w:pPr>
        <w:ind w:firstLine="640" w:firstLineChars="200"/>
        <w:rPr>
          <w:rFonts w:hint="eastAsia" w:ascii="宋体" w:hAnsi="宋体" w:eastAsia="宋体" w:cs="宋体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</w:rPr>
        <w:t>恳请县政府研究考量。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1D4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6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2026-04-13T03:39:48Z</dcterms:created>
  <dc:creator>Administrator</dc:creator>
  <cp:lastModifiedBy>八画生</cp:lastModifiedBy>
  <dcterms:modified xsi:type="dcterms:W3CDTF">2026-04-13T03:46:27Z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eyJoZGlkIjoiNGFmNzA4MzA2NmU3MWQ1MjIzNTZlZGZkOWNjMzJlY2MiLCJ1c2VySWQiOiIxNjI4ODM1MTc0In0=</vt:lpwstr>
  </property>
  <property fmtid="{D5CDD505-2E9C-101B-9397-08002B2CF9AE}" pid="4" name="ICV">
    <vt:lpwstr>03A640A305944D018F9A2777123AA840_12</vt:lpwstr>
  </property>
</Properties>
</file>