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岳阳市生态环境局平江分局</w:t>
      </w:r>
      <w:r>
        <w:rPr>
          <w:rFonts w:hint="eastAsia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俏嘴巴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王建华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9143062669859165J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13886688111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杨英姿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15574085108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2023-04-21 09:20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1、现场检查企业正在生产，主要从事肉制品生产销售；2、油炸工序油烟经油烟净化器处理后通过排气筒外排；3、生产废水经自建污水处理站处理后排入园区污水管网；4、污水处理系统运行台账登记不规范。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1、立即完善污水处理系统运动台账规范登记；2、加强企业日常环境管理，确保污防设施正常运行。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7A82C4B"/>
    <w:rsid w:val="12717D5C"/>
    <w:rsid w:val="148D3E2F"/>
    <w:rsid w:val="32255C1D"/>
    <w:rsid w:val="3A0B1895"/>
    <w:rsid w:val="40AB0497"/>
    <w:rsid w:val="48152234"/>
    <w:rsid w:val="63C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929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2023-08-30T08:12:32Z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D8A9442A266949AE8C82FEB2CF8ECA35_13</vt:lpwstr>
  </property>
</Properties>
</file>