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平江县不动产登记申请表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86" w:rightChars="-184" w:firstLine="1680" w:firstLineChars="700"/>
        <w:jc w:val="both"/>
        <w:textAlignment w:val="auto"/>
        <w:rPr>
          <w:rFonts w:hint="eastAsia" w:ascii="方正黑体简体" w:hAnsi="方正黑体简体" w:eastAsia="方正黑体简体" w:cs="方正黑体简体"/>
          <w:sz w:val="24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4"/>
          <w:szCs w:val="32"/>
          <w:lang w:val="en-US" w:eastAsia="zh-CN"/>
        </w:rPr>
        <w:t>（涉税、水、电、燃、气、网联动过户集成版）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86" w:rightChars="-184" w:firstLine="1316" w:firstLineChars="700"/>
        <w:jc w:val="right"/>
        <w:textAlignment w:val="auto"/>
        <w:rPr>
          <w:rFonts w:hint="eastAsia" w:ascii="方正黑体简体" w:hAnsi="方正黑体简体" w:eastAsia="方正黑体简体" w:cs="方正黑体简体"/>
          <w:sz w:val="24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-11"/>
          <w:lang w:val="en-US" w:eastAsia="zh-CN"/>
        </w:rPr>
        <w:t xml:space="preserve">  </w:t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t>单位：</w:t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sym w:font="Wingdings 2" w:char="00A3"/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t>平方米</w:t>
      </w:r>
      <w:r>
        <w:rPr>
          <w:rFonts w:hint="eastAsia" w:ascii="方正黑体简体" w:hAnsi="方正黑体简体" w:eastAsia="方正黑体简体" w:cs="方正黑体简体"/>
          <w:spacing w:val="-11"/>
          <w:lang w:val="en-US" w:eastAsia="zh-CN"/>
        </w:rPr>
        <w:t xml:space="preserve">  </w:t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sym w:font="Wingdings 2" w:char="00A3"/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t>公顷（</w:t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sym w:font="Wingdings 2" w:char="00A3"/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t>亩）、万元</w:t>
      </w:r>
    </w:p>
    <w:tbl>
      <w:tblPr>
        <w:tblStyle w:val="3"/>
        <w:tblW w:w="10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069"/>
        <w:gridCol w:w="76"/>
        <w:gridCol w:w="614"/>
        <w:gridCol w:w="395"/>
        <w:gridCol w:w="193"/>
        <w:gridCol w:w="776"/>
        <w:gridCol w:w="177"/>
        <w:gridCol w:w="37"/>
        <w:gridCol w:w="345"/>
        <w:gridCol w:w="518"/>
        <w:gridCol w:w="341"/>
        <w:gridCol w:w="278"/>
        <w:gridCol w:w="550"/>
        <w:gridCol w:w="175"/>
        <w:gridCol w:w="913"/>
        <w:gridCol w:w="742"/>
        <w:gridCol w:w="171"/>
        <w:gridCol w:w="484"/>
        <w:gridCol w:w="313"/>
        <w:gridCol w:w="28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8"/>
                <w:lang w:val="en-US" w:eastAsia="zh-CN"/>
              </w:rPr>
              <w:t>收件人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8"/>
                <w:lang w:val="en-US" w:eastAsia="zh-CN"/>
              </w:rPr>
              <w:t>编号</w:t>
            </w:r>
          </w:p>
        </w:tc>
        <w:tc>
          <w:tcPr>
            <w:tcW w:w="22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8"/>
                <w:lang w:val="en-US" w:eastAsia="zh-CN"/>
              </w:rPr>
              <w:t>日期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事由</w:t>
            </w:r>
          </w:p>
        </w:tc>
        <w:tc>
          <w:tcPr>
            <w:tcW w:w="9729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土地所有权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 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国有建设用地使用权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宅基地使用权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集体建设用地使用权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土地承包经营权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建筑物、构筑物所有权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林地使用权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森林、林木所有权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抵押权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森林、林木使用权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地役权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29" w:type="dxa"/>
            <w:gridSpan w:val="21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转移登记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原因</w:t>
            </w:r>
          </w:p>
        </w:tc>
        <w:tc>
          <w:tcPr>
            <w:tcW w:w="9729" w:type="dxa"/>
            <w:gridSpan w:val="21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t>购买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3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  请  人   情  况</w:t>
            </w:r>
          </w:p>
        </w:tc>
        <w:tc>
          <w:tcPr>
            <w:tcW w:w="9729" w:type="dxa"/>
            <w:gridSpan w:val="21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登    记    申    请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0"/>
                <w:sz w:val="22"/>
                <w:szCs w:val="22"/>
                <w:vertAlign w:val="baseline"/>
                <w:lang w:val="en-US" w:eastAsia="zh-CN"/>
              </w:rPr>
              <w:t>权利人</w:t>
            </w:r>
          </w:p>
        </w:tc>
        <w:tc>
          <w:tcPr>
            <w:tcW w:w="30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张三（买进方）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0"/>
                <w:sz w:val="22"/>
                <w:szCs w:val="22"/>
                <w:vertAlign w:val="baseline"/>
                <w:lang w:val="en-US" w:eastAsia="zh-CN"/>
              </w:rPr>
              <w:t>义务人</w:t>
            </w:r>
          </w:p>
        </w:tc>
        <w:tc>
          <w:tcPr>
            <w:tcW w:w="41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李四（卖出方）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30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41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30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41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0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430626198801014321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41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新魏" w:hAnsi="华文新魏" w:eastAsia="华文新魏" w:cs="华文新魏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430626198501114321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14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5"/>
                <w:sz w:val="22"/>
                <w:szCs w:val="22"/>
                <w:vertAlign w:val="baseline"/>
                <w:lang w:val="en-US" w:eastAsia="zh-CN"/>
              </w:rPr>
              <w:t>代理人</w:t>
            </w:r>
          </w:p>
        </w:tc>
        <w:tc>
          <w:tcPr>
            <w:tcW w:w="30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0"/>
                <w:sz w:val="22"/>
                <w:szCs w:val="22"/>
                <w:vertAlign w:val="baseline"/>
                <w:lang w:val="en-US" w:eastAsia="zh-CN"/>
              </w:rPr>
              <w:t>代理人</w:t>
            </w:r>
          </w:p>
        </w:tc>
        <w:tc>
          <w:tcPr>
            <w:tcW w:w="41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0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41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1367400XXXX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1881701XXXX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53" w:type="dxa"/>
            <w:vMerge w:val="continue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共有情况</w:t>
            </w:r>
          </w:p>
        </w:tc>
        <w:tc>
          <w:tcPr>
            <w:tcW w:w="8584" w:type="dxa"/>
            <w:gridSpan w:val="19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单独所有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共同所有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按份共有份额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53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不   动   产   情   况</w:t>
            </w:r>
          </w:p>
        </w:tc>
        <w:tc>
          <w:tcPr>
            <w:tcW w:w="11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不动产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单元号</w:t>
            </w:r>
          </w:p>
        </w:tc>
        <w:tc>
          <w:tcPr>
            <w:tcW w:w="8584" w:type="dxa"/>
            <w:gridSpan w:val="19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坐    落</w:t>
            </w:r>
          </w:p>
        </w:tc>
        <w:tc>
          <w:tcPr>
            <w:tcW w:w="8584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汉昌街道君子巷路口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土地证号</w:t>
            </w:r>
          </w:p>
        </w:tc>
        <w:tc>
          <w:tcPr>
            <w:tcW w:w="531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平国用（2010）第XXXX号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土地用途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城镇住宅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房产证号</w:t>
            </w:r>
          </w:p>
        </w:tc>
        <w:tc>
          <w:tcPr>
            <w:tcW w:w="531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平房城字第XXXX号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土地面积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不动产权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    号</w:t>
            </w:r>
          </w:p>
        </w:tc>
        <w:tc>
          <w:tcPr>
            <w:tcW w:w="5312" w:type="dxa"/>
            <w:gridSpan w:val="1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1"/>
                <w:szCs w:val="21"/>
                <w:vertAlign w:val="baseline"/>
                <w:lang w:val="en-US" w:eastAsia="zh-CN"/>
              </w:rPr>
              <w:t>湘（2019）平江县不动产权第0002022号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房屋用途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</w:tc>
        <w:tc>
          <w:tcPr>
            <w:tcW w:w="114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</w:rPr>
            </w:pPr>
          </w:p>
        </w:tc>
        <w:tc>
          <w:tcPr>
            <w:tcW w:w="5312" w:type="dxa"/>
            <w:gridSpan w:val="1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房屋建筑面积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构筑物类型</w:t>
            </w:r>
          </w:p>
        </w:tc>
        <w:tc>
          <w:tcPr>
            <w:tcW w:w="531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建成时间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20XX年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林权证号</w:t>
            </w:r>
          </w:p>
        </w:tc>
        <w:tc>
          <w:tcPr>
            <w:tcW w:w="25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林 种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面    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四至墙界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权    属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东：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南：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西：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北：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水电气网联动过户申请</w:t>
            </w:r>
          </w:p>
        </w:tc>
        <w:tc>
          <w:tcPr>
            <w:tcW w:w="481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用水过户登记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编号：</w:t>
            </w: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5120244（卖出方的对应编号）  </w:t>
            </w: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 xml:space="preserve">                        </w:t>
            </w:r>
          </w:p>
        </w:tc>
        <w:tc>
          <w:tcPr>
            <w:tcW w:w="49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用电过户登记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编号：</w:t>
            </w: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1499833429（卖出方的对应编号）   </w:t>
            </w: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481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用气过户登记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编号：</w:t>
            </w: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1033007950（卖出方的对应编号）</w:t>
            </w:r>
            <w:r>
              <w:rPr>
                <w:rFonts w:hint="eastAsia" w:ascii="华文新魏" w:hAnsi="华文新魏" w:eastAsia="华文新魏" w:cs="华文新魏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</w:t>
            </w:r>
          </w:p>
        </w:tc>
        <w:tc>
          <w:tcPr>
            <w:tcW w:w="49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有线电视过户登记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编号：</w:t>
            </w: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30010037570 （卖出方的对应编号）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税务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书</w:t>
            </w:r>
          </w:p>
        </w:tc>
        <w:tc>
          <w:tcPr>
            <w:tcW w:w="9729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现就办理申报享受减征契税政策事项，基于本人真实意思作出以下承诺：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家庭成员情况承诺</w:t>
            </w:r>
          </w:p>
        </w:tc>
        <w:tc>
          <w:tcPr>
            <w:tcW w:w="37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  <w:vertAlign w:val="baseline"/>
                <w:lang w:val="en-US" w:eastAsia="zh-CN"/>
              </w:rPr>
              <w:t>未成年子女</w:t>
            </w: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49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王五</w:t>
            </w:r>
          </w:p>
        </w:tc>
        <w:tc>
          <w:tcPr>
            <w:tcW w:w="49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43062620100101XXXX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家庭住房情况承诺</w:t>
            </w:r>
          </w:p>
        </w:tc>
        <w:tc>
          <w:tcPr>
            <w:tcW w:w="866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本人现购买的房产</w:t>
            </w:r>
            <w:r>
              <w:rPr>
                <w:rFonts w:hint="eastAsia" w:ascii="宋体" w:hAnsi="宋体" w:cs="宋体"/>
                <w:b/>
                <w:bCs/>
                <w:u w:val="none"/>
                <w:vertAlign w:val="baseline"/>
                <w:lang w:val="en-US" w:eastAsia="zh-CN"/>
              </w:rPr>
              <w:t>属于</w:t>
            </w: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家庭的第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新魏" w:hAnsi="华文新魏" w:eastAsia="华文新魏" w:cs="华文新魏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X 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套住房，面积为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新魏" w:hAnsi="华文新魏" w:eastAsia="华文新魏" w:cs="华文新魏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136 </w:t>
            </w:r>
            <w:r>
              <w:rPr>
                <w:rFonts w:hint="eastAsia" w:ascii="宋体" w:hAnsi="宋体" w:eastAsia="宋体" w:cs="宋体"/>
                <w:b/>
                <w:bCs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平方米。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是否为改造安置住房：          是</w:t>
            </w: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 xml:space="preserve"> /否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9729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>已收悉税务证明事项告知书：         是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t xml:space="preserve"> /否</w:t>
            </w:r>
            <w:r>
              <w:rPr>
                <w:rFonts w:hint="eastAsia" w:ascii="宋体" w:hAnsi="宋体" w:eastAsia="宋体" w:cs="宋体"/>
                <w:b/>
                <w:bCs/>
                <w:u w:val="none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注</w:t>
            </w:r>
          </w:p>
        </w:tc>
        <w:tc>
          <w:tcPr>
            <w:tcW w:w="9729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29" w:type="dxa"/>
            <w:gridSpan w:val="2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3" w:firstLineChars="3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3" w:firstLineChars="3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本人承诺对填写的上述内容及提交的申请材料的真实性负责。如有不实，申请人愿承担法律责任。（本宗业务办理如需进行权籍调查的，一并申请办理。）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权利人（签章）：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t>张三（买进方）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义务人（签章）：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t>李四（卖出方）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代理人（签章）：                      代理人（签章）：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月    日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鉴证人</w:t>
            </w:r>
          </w:p>
        </w:tc>
        <w:tc>
          <w:tcPr>
            <w:tcW w:w="2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日  期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0" w:firstLineChars="3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40" w:firstLineChars="4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3" w:firstLineChars="300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vertAlign w:val="baseline"/>
          <w:lang w:val="en-US" w:eastAsia="zh-CN"/>
        </w:rPr>
        <w:t>以下内容在领取 信息收集声明:本表信息系依法定职权收集，用于不动产登记和登记簿查询。</w:t>
      </w:r>
    </w:p>
    <w:sectPr>
      <w:pgSz w:w="11906" w:h="16838"/>
      <w:pgMar w:top="1247" w:right="1417" w:bottom="124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OTBmOGMxYzQ1OTkyNjIyNzlhNjY3OWQ4MTljZmYifQ=="/>
  </w:docVars>
  <w:rsids>
    <w:rsidRoot w:val="00000000"/>
    <w:rsid w:val="01E55632"/>
    <w:rsid w:val="099F1307"/>
    <w:rsid w:val="286601B6"/>
    <w:rsid w:val="2C847187"/>
    <w:rsid w:val="389D400F"/>
    <w:rsid w:val="47CE789A"/>
    <w:rsid w:val="4BA06F17"/>
    <w:rsid w:val="4CC32372"/>
    <w:rsid w:val="56595FBF"/>
    <w:rsid w:val="57AF6FB2"/>
    <w:rsid w:val="583A772A"/>
    <w:rsid w:val="5A2C14C5"/>
    <w:rsid w:val="630409E1"/>
    <w:rsid w:val="63090E5A"/>
    <w:rsid w:val="64A360E5"/>
    <w:rsid w:val="66BC3BC2"/>
    <w:rsid w:val="7F5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785</Words>
  <Characters>907</Characters>
  <Paragraphs>224</Paragraphs>
  <TotalTime>0</TotalTime>
  <ScaleCrop>false</ScaleCrop>
  <LinksUpToDate>false</LinksUpToDate>
  <CharactersWithSpaces>1255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2020-09-15T09:06:00Z</dcterms:created>
  <dc:creator>。。。。</dc:creator>
  <cp:lastModifiedBy>流泉</cp:lastModifiedBy>
  <cp:lastPrinted>2022-06-09T02:39:00Z</cp:lastPrinted>
  <dcterms:modified xsi:type="dcterms:W3CDTF">2022-11-06T08:35:26Z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13F5ACB03B4E4D4E93BE519193D2EE7E</vt:lpwstr>
  </property>
</Properties>
</file>